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644CDF08" w:rsidP="644CDF08" w:rsidRDefault="644CDF08" w14:paraId="67FBA40A" w14:textId="612A14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RYOKO ENDO</w:t>
      </w:r>
    </w:p>
    <w:p w:rsidR="644CDF08" w:rsidP="644CDF08" w:rsidRDefault="644CDF08" w14:paraId="577C3F42" w14:textId="09BAF9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B. 1951</w:t>
      </w:r>
    </w:p>
    <w:p w:rsidR="15FFD8EA" w:rsidP="15FFD8EA" w:rsidRDefault="15FFD8EA" w14:paraId="616C975F" w14:textId="4A57D56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64F170D5" w14:textId="46D98ECF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EDUCATION </w:t>
      </w:r>
    </w:p>
    <w:p w:rsidR="644CDF08" w:rsidP="644CDF08" w:rsidRDefault="644CDF08" w14:paraId="33AB66F9" w14:textId="7642E4A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2006–present: The Art Students League of New York </w:t>
      </w:r>
    </w:p>
    <w:p w:rsidR="644CDF08" w:rsidP="644CDF08" w:rsidRDefault="644CDF08" w14:paraId="2891DDBE" w14:textId="5761887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Ronnie Landfield, Mariano Del Rosario, Peter Bonner, Frank O’Cain, Peter Reginato, </w:t>
      </w:r>
    </w:p>
    <w:p w:rsidR="644CDF08" w:rsidP="644CDF08" w:rsidRDefault="644CDF08" w14:paraId="4DD25A21" w14:textId="61CEC3D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(Abstract painting), 2016–2024, </w:t>
      </w:r>
    </w:p>
    <w:p w:rsidR="644CDF08" w:rsidP="644CDF08" w:rsidRDefault="644CDF08" w14:paraId="2CF89707" w14:textId="047B651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Natsuki Takauji (Welding), 2021-2022 </w:t>
      </w:r>
    </w:p>
    <w:p w:rsidR="644CDF08" w:rsidP="644CDF08" w:rsidRDefault="644CDF08" w14:paraId="68978460" w14:textId="5CC635D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Kikuo Saito (Abstract painting), 2006–16 </w:t>
      </w:r>
    </w:p>
    <w:p w:rsidR="644CDF08" w:rsidP="644CDF08" w:rsidRDefault="644CDF08" w14:paraId="43332589" w14:textId="3C36A1B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Nicki Orbach (Life drawing), 2011–15 </w:t>
      </w:r>
    </w:p>
    <w:p w:rsidR="644CDF08" w:rsidP="644CDF08" w:rsidRDefault="644CDF08" w14:paraId="41974212" w14:textId="0A5A296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James McElhinney (Life drawing), 2009–10 </w:t>
      </w:r>
    </w:p>
    <w:p w:rsidR="644CDF08" w:rsidP="644CDF08" w:rsidRDefault="644CDF08" w14:paraId="1CDD34AD" w14:textId="1F93C96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Barney Hodes (Sculpture), 2007–9 </w:t>
      </w:r>
    </w:p>
    <w:p w:rsidR="644CDF08" w:rsidP="644CDF08" w:rsidRDefault="644CDF08" w14:paraId="42AA25E7" w14:textId="29AEA57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Michael Burban (Life drawing), 2006–7 2006–7 </w:t>
      </w:r>
    </w:p>
    <w:p w:rsidR="644CDF08" w:rsidP="644CDF08" w:rsidRDefault="644CDF08" w14:paraId="5DEE0A7E" w14:textId="001E4B4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Shingai Tanaka, Lyon (Calligraphy) 2004–5 </w:t>
      </w:r>
    </w:p>
    <w:p w:rsidR="644CDF08" w:rsidP="644CDF08" w:rsidRDefault="644CDF08" w14:paraId="13B81FAB" w14:textId="20B6647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Masako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Inkyo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, New York (Calligraphy) 1972–73 </w:t>
      </w:r>
    </w:p>
    <w:p w:rsidR="644CDF08" w:rsidP="644CDF08" w:rsidRDefault="644CDF08" w14:paraId="7A383D99" w14:textId="7843D1E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Musashino Art University, Graduate Junior College of Art and Design, Tokyo 1970–72  </w:t>
      </w:r>
    </w:p>
    <w:p w:rsidR="644CDF08" w:rsidP="644CDF08" w:rsidRDefault="644CDF08" w14:paraId="7BA70441" w14:textId="718A8A3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             Musashino Art University, Junior College of Art and Design, Tokyo </w:t>
      </w:r>
    </w:p>
    <w:p w:rsidR="644CDF08" w:rsidP="644CDF08" w:rsidRDefault="644CDF08" w14:paraId="318DE368" w14:textId="22916AF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489CF4B2" w14:textId="2510465C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SOLO EXHIBITIONS</w:t>
      </w:r>
    </w:p>
    <w:p w:rsidR="644CDF08" w:rsidP="644CDF08" w:rsidRDefault="644CDF08" w14:paraId="16C5B947" w14:textId="1B1EB85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2024 : Ryoko Endo: Crescendo, Octavia Art Gallery in New Orleans In Words We See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ChaShaMa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1155 </w:t>
      </w:r>
    </w:p>
    <w:p w:rsidR="644CDF08" w:rsidP="644CDF08" w:rsidRDefault="644CDF08" w14:paraId="0AB75EBD" w14:textId="406051A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Avenue of Americas Lobby Manhattan </w:t>
      </w:r>
    </w:p>
    <w:p w:rsidR="644CDF08" w:rsidP="644CDF08" w:rsidRDefault="644CDF08" w14:paraId="342E38A6" w14:textId="7174DEA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2021 : Ryoko Endo: Color Odyssey, Octavia Art Gallery in New Orleans </w:t>
      </w:r>
    </w:p>
    <w:p w:rsidR="644CDF08" w:rsidP="644CDF08" w:rsidRDefault="644CDF08" w14:paraId="36D147DC" w14:textId="36042F1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2018 : Ryoko Endo New Works, Cushman &amp; Wakefield (Exhibition Outreach Program, Art Students </w:t>
      </w:r>
    </w:p>
    <w:p w:rsidR="644CDF08" w:rsidP="644CDF08" w:rsidRDefault="644CDF08" w14:paraId="46FF2570" w14:textId="178A059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League) NYC </w:t>
      </w:r>
    </w:p>
    <w:p w:rsidR="644CDF08" w:rsidP="644CDF08" w:rsidRDefault="644CDF08" w14:paraId="50F9CC9E" w14:textId="56E7A33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2017 :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Vartali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Salon NYC </w:t>
      </w:r>
    </w:p>
    <w:p w:rsidR="644CDF08" w:rsidP="644CDF08" w:rsidRDefault="644CDF08" w14:paraId="035B52AF" w14:textId="616A23A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2015 : Works by Ryoko Endo,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Rockfeller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Center Squire Patton Boggs (Exhibition Outreach Program, Art </w:t>
      </w:r>
    </w:p>
    <w:p w:rsidR="644CDF08" w:rsidP="644CDF08" w:rsidRDefault="644CDF08" w14:paraId="47FC5DF9" w14:textId="1A26470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Students League) NYC </w:t>
      </w:r>
    </w:p>
    <w:p w:rsidR="644CDF08" w:rsidP="644CDF08" w:rsidRDefault="644CDF08" w14:paraId="1936F4F6" w14:textId="21C624D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2014 :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Vartali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Salon NYC </w:t>
      </w:r>
    </w:p>
    <w:p w:rsidR="644CDF08" w:rsidP="644CDF08" w:rsidRDefault="644CDF08" w14:paraId="5F51E9FC" w14:textId="16B1952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2011 :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Pentomo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Salon NYC</w:t>
      </w:r>
    </w:p>
    <w:p w:rsidR="644CDF08" w:rsidP="644CDF08" w:rsidRDefault="644CDF08" w14:paraId="00B0F28F" w14:textId="48748E2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481A8EC8" w14:textId="44F16CB8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DUO EXHIBITION</w:t>
      </w:r>
    </w:p>
    <w:p w:rsidR="644CDF08" w:rsidP="644CDF08" w:rsidRDefault="644CDF08" w14:paraId="17C97A69" w14:textId="6144A80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RyokoEndo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and Chris Hayman, Octavia Art Gallery in New Orleans </w:t>
      </w:r>
    </w:p>
    <w:p w:rsidR="644CDF08" w:rsidP="644CDF08" w:rsidRDefault="644CDF08" w14:paraId="4CD825FF" w14:textId="57A4092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4724233E" w14:textId="3E977507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GROUP EXHIBITION</w:t>
      </w:r>
    </w:p>
    <w:p w:rsidR="644CDF08" w:rsidP="644CDF08" w:rsidRDefault="644CDF08" w14:paraId="59A71B13" w14:textId="4018C5B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2024 : Phyllis Harriman Mason Gallery, Arts Students League Year of the Dragon, Culture LAB LIC “LIC-A </w:t>
      </w:r>
    </w:p>
    <w:p w:rsidR="644CDF08" w:rsidP="644CDF08" w:rsidRDefault="644CDF08" w14:paraId="0CF2946E" w14:textId="1CB5CD0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Summer Show case1” The Art space of The Factory </w:t>
      </w:r>
    </w:p>
    <w:p w:rsidR="644CDF08" w:rsidP="644CDF08" w:rsidRDefault="644CDF08" w14:paraId="5CDE3B95" w14:textId="7EBAE68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2023 : ‘Off the Wall” The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Plaxall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Gallery “Abstract/Abstraction” The Factory LIC “Summer Group show” </w:t>
      </w:r>
    </w:p>
    <w:p w:rsidR="644CDF08" w:rsidP="644CDF08" w:rsidRDefault="644CDF08" w14:paraId="05492DE7" w14:textId="383AC39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Octavia Art Gallery “LIC-A” Atlantic Gallery” “Art Wynwood Fair” Art Miami Fair “Red” Colors of </w:t>
      </w:r>
    </w:p>
    <w:p w:rsidR="644CDF08" w:rsidP="644CDF08" w:rsidRDefault="644CDF08" w14:paraId="7DF166E3" w14:textId="51F5BBB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Humanity Art Gallery </w:t>
      </w:r>
    </w:p>
    <w:p w:rsidR="644CDF08" w:rsidP="644CDF08" w:rsidRDefault="644CDF08" w14:paraId="5D49F8D6" w14:textId="6F25142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2022 :‘Alcohol Ink Art Exhibition </w:t>
      </w: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“ Mika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Buch wick “Bush wick Open Studio 2022” ‘Queens Fine Art Spring </w:t>
      </w:r>
    </w:p>
    <w:p w:rsidR="644CDF08" w:rsidP="644CDF08" w:rsidRDefault="644CDF08" w14:paraId="369CA357" w14:textId="4EAADA3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Fair” The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Plaxall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Gallery </w:t>
      </w: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‘ Ukraine</w:t>
      </w: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Benefit Art Sale” SLA Art Space </w:t>
      </w:r>
    </w:p>
    <w:p w:rsidR="644CDF08" w:rsidP="644CDF08" w:rsidRDefault="644CDF08" w14:paraId="421A898C" w14:textId="12B95B9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2021 :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“We Are </w:t>
      </w: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The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World”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St.Francis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College “Invocation For Light” SLA Art Space “Hamptons Fine Art </w:t>
      </w:r>
    </w:p>
    <w:p w:rsidR="644CDF08" w:rsidP="644CDF08" w:rsidRDefault="644CDF08" w14:paraId="1FBA71D2" w14:textId="1B39AA6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Fair” Southampton Arts Center “Remembering 911” Virtual Exhibition “Affordable Art Fair” NYC </w:t>
      </w:r>
    </w:p>
    <w:p w:rsidR="644CDF08" w:rsidP="644CDF08" w:rsidRDefault="644CDF08" w14:paraId="5A83E1EF" w14:textId="15D0D2A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Metropolitan Pavilion “Art on the Ave” NYC West village 2007–22 Phyllis Harriman Mason Gallery, </w:t>
      </w:r>
    </w:p>
    <w:p w:rsidR="644CDF08" w:rsidP="644CDF08" w:rsidRDefault="644CDF08" w14:paraId="694A37EC" w14:textId="724725A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Arts Students League </w:t>
      </w:r>
    </w:p>
    <w:p w:rsidR="644CDF08" w:rsidP="644CDF08" w:rsidRDefault="644CDF08" w14:paraId="6387AC0B" w14:textId="7ADB326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2020 :</w:t>
      </w: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“Red Dot Exhibition” Phyllis Harriman Gallery “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SummerGroupShow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” Octavia Art Gallery </w:t>
      </w:r>
    </w:p>
    <w:p w:rsidR="644CDF08" w:rsidP="644CDF08" w:rsidRDefault="644CDF08" w14:paraId="7FD000A3" w14:textId="34EBAF0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“What Art Do We Need Now? </w:t>
      </w: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”One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Brooklyn Bridge Park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ChaShaMa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644CDF08" w:rsidP="644CDF08" w:rsidRDefault="644CDF08" w14:paraId="115428D0" w14:textId="128ADFC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1FCA6E89" w14:textId="780EACD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59FB9AD4" w14:textId="7EFF101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66D16995" w14:textId="2B8EDD4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2019 : “11th National Juried Exhibition” Prince Street Gallery “Summer Exhibition” The Factory Gallery LIC 2018 : “Annual Group Exhibition”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Ossam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Gallery “Art Event” at One Manhattan Square “7on7th” BBFL 2017 : “Open house exhibition” 4W43 Gallery “Red Dot Exhibition” Phyllis Harriman Mason Gallery </w:t>
      </w:r>
    </w:p>
    <w:p w:rsidR="644CDF08" w:rsidP="644CDF08" w:rsidRDefault="644CDF08" w14:paraId="70DCC24F" w14:textId="69215C4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“7on7th” BBFL </w:t>
      </w:r>
    </w:p>
    <w:p w:rsidR="644CDF08" w:rsidP="644CDF08" w:rsidRDefault="644CDF08" w14:paraId="544ACE75" w14:textId="0BD368B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2016 : “Merit Scholarship Exhibition” Phyllis Harriman Mason Gallery “Works on Paper” The Manhattan </w:t>
      </w:r>
    </w:p>
    <w:p w:rsidR="644CDF08" w:rsidP="644CDF08" w:rsidRDefault="644CDF08" w14:paraId="004DB011" w14:textId="5B05FBA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 Borough Presidents Office </w:t>
      </w:r>
    </w:p>
    <w:p w:rsidR="644CDF08" w:rsidP="644CDF08" w:rsidRDefault="644CDF08" w14:paraId="3DE3A868" w14:textId="68E39DD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2015 :“2nd Eleven persons Exhibition” Gallery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onetwentyeight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“Five Senses +1” Elga Wimmer Gallery </w:t>
      </w:r>
    </w:p>
    <w:p w:rsidR="644CDF08" w:rsidP="644CDF08" w:rsidRDefault="644CDF08" w14:paraId="2D44A246" w14:textId="72D8B5C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2014 :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“Red Dot Exhibition” Phyllis Harriman Mason Gallery “10 persons Exhibition” </w:t>
      </w:r>
    </w:p>
    <w:p w:rsidR="644CDF08" w:rsidP="644CDF08" w:rsidRDefault="644CDF08" w14:paraId="092E923A" w14:textId="6462ED1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Tenri Cultural Institute of New York 2013 A. T. Kearney (Exhibition Outreach Program, Art Students </w:t>
      </w:r>
    </w:p>
    <w:p w:rsidR="644CDF08" w:rsidP="644CDF08" w:rsidRDefault="644CDF08" w14:paraId="78FA20F9" w14:textId="066B22F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League) </w:t>
      </w:r>
    </w:p>
    <w:p w:rsidR="644CDF08" w:rsidP="644CDF08" w:rsidRDefault="644CDF08" w14:paraId="500C08E4" w14:textId="244540B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2011 : </w:t>
      </w:r>
      <w:proofErr w:type="spell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Vartali</w:t>
      </w:r>
      <w:proofErr w:type="spell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Salon </w:t>
      </w:r>
    </w:p>
    <w:p w:rsidR="644CDF08" w:rsidP="644CDF08" w:rsidRDefault="644CDF08" w14:paraId="241EE6E3" w14:textId="37C9764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2007 : Buchman Tower (Exhibition Outreach Program, Art Students) “Red Dot Exhibition” Phyllis Harriman </w:t>
      </w:r>
    </w:p>
    <w:p w:rsidR="644CDF08" w:rsidP="644CDF08" w:rsidRDefault="644CDF08" w14:paraId="1446BA45" w14:textId="4E4C1D3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 Mason Gallery </w:t>
      </w:r>
    </w:p>
    <w:p w:rsidR="644CDF08" w:rsidP="644CDF08" w:rsidRDefault="644CDF08" w14:paraId="768D3780" w14:textId="62DA912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3D4ACED5" w14:textId="4ED60D15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AWARDS AND HONORS </w:t>
      </w:r>
    </w:p>
    <w:p w:rsidR="644CDF08" w:rsidP="644CDF08" w:rsidRDefault="644CDF08" w14:paraId="4FF0A8FE" w14:textId="7EAC5DF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2023 : Lloyd Sherwood Glant Honorable Mention </w:t>
      </w:r>
    </w:p>
    <w:p w:rsidR="644CDF08" w:rsidP="644CDF08" w:rsidRDefault="644CDF08" w14:paraId="77A4453B" w14:textId="5E5BEDA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2015 : The Trudy and Henry Gillette Painting Scholarship </w:t>
      </w:r>
    </w:p>
    <w:p w:rsidR="644CDF08" w:rsidP="644CDF08" w:rsidRDefault="644CDF08" w14:paraId="5B7276DD" w14:textId="6600BEE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2007, 2014, 2017, 2020 : Red Dot Award (Abstract), Art Students League 2010 Fantasy Fountain Fund </w:t>
      </w:r>
    </w:p>
    <w:p w:rsidR="644CDF08" w:rsidP="644CDF08" w:rsidRDefault="644CDF08" w14:paraId="575E6371" w14:textId="6548256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         Scholarship Award, finalist </w:t>
      </w:r>
    </w:p>
    <w:p w:rsidR="644CDF08" w:rsidP="644CDF08" w:rsidRDefault="644CDF08" w14:paraId="3601A14B" w14:textId="73B1715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2007–20, </w:t>
      </w:r>
      <w:proofErr w:type="gramStart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2024 :</w:t>
      </w:r>
      <w:proofErr w:type="gramEnd"/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 xml:space="preserve"> Blue Dot Award (Abstract and Life Drawing), Arts Students League </w:t>
      </w:r>
    </w:p>
    <w:p w:rsidR="644CDF08" w:rsidP="644CDF08" w:rsidRDefault="644CDF08" w14:paraId="0E7C678C" w14:textId="7BC2962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2604B39E" w14:textId="7CCC974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PERMANENT COLLECTION</w:t>
      </w:r>
    </w:p>
    <w:p w:rsidR="644CDF08" w:rsidP="644CDF08" w:rsidRDefault="644CDF08" w14:paraId="3BE55CB7" w14:textId="5479F49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644CDF08" w:rsidR="644CDF08">
        <w:rPr>
          <w:rFonts w:ascii="Century Gothic" w:hAnsi="Century Gothic" w:eastAsia="Century Gothic" w:cs="Century Gothic"/>
          <w:sz w:val="20"/>
          <w:szCs w:val="20"/>
        </w:rPr>
        <w:t>Mount Sinai Hospital</w:t>
      </w: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15FFD8EA"/>
    <w:rsid w:val="31DDE3F4"/>
    <w:rsid w:val="519C24CB"/>
    <w:rsid w:val="644CDF08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6</revision>
  <dcterms:created xsi:type="dcterms:W3CDTF">2024-04-29T01:28:00.0000000Z</dcterms:created>
  <dcterms:modified xsi:type="dcterms:W3CDTF">2024-12-11T21:00:47.1691371Z</dcterms:modified>
</coreProperties>
</file>